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i w:val="1"/>
        </w:rPr>
      </w:pPr>
      <w:r w:rsidDel="00000000" w:rsidR="00000000" w:rsidRPr="00000000">
        <w:rPr>
          <w:i w:val="1"/>
          <w:rtl w:val="0"/>
        </w:rPr>
        <w:t xml:space="preserve">Directions: Try to do an activity together each day. Feel free to modify the tasks as needed (use pictures, offer choices, pointing…). For each picture, have your child describe the picture (What is it? What does it look like? Where do you find it? What is it made of?). Use this as a guide throughout the month to reinforce language skills. Have fun communicating!! </w:t>
      </w:r>
      <w:r w:rsidDel="00000000" w:rsidR="00000000" w:rsidRPr="00000000">
        <w:drawing>
          <wp:anchor allowOverlap="1" behindDoc="0" distB="114300" distT="114300" distL="114300" distR="114300" hidden="0" layoutInCell="1" locked="0" relativeHeight="0" simplePos="0">
            <wp:simplePos x="0" y="0"/>
            <wp:positionH relativeFrom="margin">
              <wp:posOffset>1371600</wp:posOffset>
            </wp:positionH>
            <wp:positionV relativeFrom="paragraph">
              <wp:posOffset>561975</wp:posOffset>
            </wp:positionV>
            <wp:extent cx="608995" cy="504825"/>
            <wp:effectExtent b="0" l="0" r="0" t="0"/>
            <wp:wrapSquare wrapText="bothSides" distB="114300" distT="114300" distL="114300" distR="114300"/>
            <wp:docPr id="6" name="image12.png"/>
            <a:graphic>
              <a:graphicData uri="http://schemas.openxmlformats.org/drawingml/2006/picture">
                <pic:pic>
                  <pic:nvPicPr>
                    <pic:cNvPr id="0" name="image12.png"/>
                    <pic:cNvPicPr preferRelativeResize="0"/>
                  </pic:nvPicPr>
                  <pic:blipFill>
                    <a:blip r:embed="rId6"/>
                    <a:srcRect b="0" l="0" r="0" t="0"/>
                    <a:stretch>
                      <a:fillRect/>
                    </a:stretch>
                  </pic:blipFill>
                  <pic:spPr>
                    <a:xfrm>
                      <a:off x="0" y="0"/>
                      <a:ext cx="608995" cy="50482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7896225</wp:posOffset>
            </wp:positionH>
            <wp:positionV relativeFrom="paragraph">
              <wp:posOffset>204788</wp:posOffset>
            </wp:positionV>
            <wp:extent cx="1063522" cy="862013"/>
            <wp:effectExtent b="0" l="0" r="0" t="0"/>
            <wp:wrapSquare wrapText="bothSides" distB="114300" distT="114300" distL="114300" distR="114300"/>
            <wp:docPr id="4" name="image9.png"/>
            <a:graphic>
              <a:graphicData uri="http://schemas.openxmlformats.org/drawingml/2006/picture">
                <pic:pic>
                  <pic:nvPicPr>
                    <pic:cNvPr id="0" name="image9.png"/>
                    <pic:cNvPicPr preferRelativeResize="0"/>
                  </pic:nvPicPr>
                  <pic:blipFill>
                    <a:blip r:embed="rId7"/>
                    <a:srcRect b="0" l="0" r="0" t="0"/>
                    <a:stretch>
                      <a:fillRect/>
                    </a:stretch>
                  </pic:blipFill>
                  <pic:spPr>
                    <a:xfrm>
                      <a:off x="0" y="0"/>
                      <a:ext cx="1063522" cy="862013"/>
                    </a:xfrm>
                    <a:prstGeom prst="rect"/>
                    <a:ln/>
                  </pic:spPr>
                </pic:pic>
              </a:graphicData>
            </a:graphic>
          </wp:anchor>
        </w:drawing>
      </w:r>
    </w:p>
    <w:p w:rsidR="00000000" w:rsidDel="00000000" w:rsidP="00000000" w:rsidRDefault="00000000" w:rsidRPr="00000000">
      <w:pPr>
        <w:ind w:left="5760" w:firstLine="0"/>
        <w:contextualSpacing w:val="0"/>
        <w:jc w:val="left"/>
        <w:rPr>
          <w:sz w:val="60"/>
          <w:szCs w:val="60"/>
        </w:rPr>
      </w:pPr>
      <w:r w:rsidDel="00000000" w:rsidR="00000000" w:rsidRPr="00000000">
        <w:rPr>
          <w:sz w:val="60"/>
          <w:szCs w:val="60"/>
          <w:rtl w:val="0"/>
        </w:rPr>
        <w:t xml:space="preserve">NOVEMBER</w:t>
      </w:r>
    </w:p>
    <w:p w:rsidR="00000000" w:rsidDel="00000000" w:rsidP="00000000" w:rsidRDefault="00000000" w:rsidRPr="00000000">
      <w:pPr>
        <w:ind w:left="5760" w:firstLine="0"/>
        <w:contextualSpacing w:val="0"/>
        <w:jc w:val="left"/>
        <w:rPr>
          <w:sz w:val="24"/>
          <w:szCs w:val="24"/>
        </w:rPr>
      </w:pPr>
      <w:r w:rsidDel="00000000" w:rsidR="00000000" w:rsidRPr="00000000">
        <w:rPr>
          <w:sz w:val="24"/>
          <w:szCs w:val="24"/>
          <w:rtl w:val="0"/>
        </w:rPr>
        <w:t xml:space="preserve">        Speech &amp; Language</w:t>
      </w:r>
    </w:p>
    <w:tbl>
      <w:tblPr>
        <w:tblStyle w:val="Table1"/>
        <w:tblW w:w="144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2400"/>
        <w:gridCol w:w="2400"/>
        <w:gridCol w:w="2400"/>
        <w:gridCol w:w="2400"/>
        <w:gridCol w:w="2400"/>
        <w:tblGridChange w:id="0">
          <w:tblGrid>
            <w:gridCol w:w="2400"/>
            <w:gridCol w:w="2400"/>
            <w:gridCol w:w="2400"/>
            <w:gridCol w:w="2400"/>
            <w:gridCol w:w="2400"/>
            <w:gridCol w:w="240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Monday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Tuesday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Wednesday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Thursday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35" w:right="0" w:firstLine="0"/>
              <w:contextualSpacing w:val="0"/>
              <w:jc w:val="left"/>
              <w:rPr/>
            </w:pPr>
            <w:r w:rsidDel="00000000" w:rsidR="00000000" w:rsidRPr="00000000">
              <w:rPr>
                <w:rtl w:val="0"/>
              </w:rPr>
              <w:t xml:space="preserve">Friday</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55" w:right="0" w:hanging="90"/>
              <w:contextualSpacing w:val="0"/>
              <w:rPr/>
            </w:pPr>
            <w:r w:rsidDel="00000000" w:rsidR="00000000" w:rsidRPr="00000000">
              <w:rPr>
                <w:rtl w:val="0"/>
              </w:rPr>
              <w:t xml:space="preserve">Bonus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Read a story about friendship. Talk about friends.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things that are cold.</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487887" cy="566738"/>
                  <wp:effectExtent b="0" l="0" r="0" t="0"/>
                  <wp:docPr id="1"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487887" cy="566738"/>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Turn on the lights in the house, and then turn them off. Talk about </w:t>
            </w:r>
            <w:r w:rsidDel="00000000" w:rsidR="00000000" w:rsidRPr="00000000">
              <w:rPr>
                <w:rFonts w:ascii="Bree Serif" w:cs="Bree Serif" w:eastAsia="Bree Serif" w:hAnsi="Bree Serif"/>
                <w:i w:val="1"/>
                <w:rtl w:val="0"/>
              </w:rPr>
              <w:t xml:space="preserve">on</w:t>
            </w:r>
            <w:r w:rsidDel="00000000" w:rsidR="00000000" w:rsidRPr="00000000">
              <w:rPr>
                <w:rFonts w:ascii="Bree Serif" w:cs="Bree Serif" w:eastAsia="Bree Serif" w:hAnsi="Bree Serif"/>
                <w:rtl w:val="0"/>
              </w:rPr>
              <w:t xml:space="preserve"> and </w:t>
            </w:r>
            <w:r w:rsidDel="00000000" w:rsidR="00000000" w:rsidRPr="00000000">
              <w:rPr>
                <w:rFonts w:ascii="Bree Serif" w:cs="Bree Serif" w:eastAsia="Bree Serif" w:hAnsi="Bree Serif"/>
                <w:i w:val="1"/>
                <w:rtl w:val="0"/>
              </w:rPr>
              <w:t xml:space="preserve">off</w:t>
            </w:r>
            <w:r w:rsidDel="00000000" w:rsidR="00000000" w:rsidRPr="00000000">
              <w:rPr>
                <w:rFonts w:ascii="Bree Serif" w:cs="Bree Serif" w:eastAsia="Bree Serif" w:hAnsi="Bree Serif"/>
                <w:rtl w:val="0"/>
              </w:rPr>
              <w:t xml:space="preserve">.</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Line up cans by height from tallest to shortest.</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animals that make good house pets.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Take turns hiding and finding a small object. Hide it in, on, and under bigger objects.</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arms. Find arms on bodies and arms on furniture.</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loud noises and quiet noises.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Count the toy cars and dolls in a toy box. Make a pattern (e.g., doll, car, doll, car).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pPr>
            <w:r w:rsidDel="00000000" w:rsidR="00000000" w:rsidRPr="00000000">
              <w:rPr>
                <w:rFonts w:ascii="Bree Serif" w:cs="Bree Serif" w:eastAsia="Bree Serif" w:hAnsi="Bree Serif"/>
                <w:rtl w:val="0"/>
              </w:rPr>
              <w:t xml:space="preserve">Name clothes people wear to stay warm (e.g., sweater, coat, gloves, boots).</w:t>
            </w: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r w:rsidDel="00000000" w:rsidR="00000000" w:rsidRPr="00000000">
              <w:rPr>
                <w:rFonts w:ascii="Bree Serif" w:cs="Bree Serif" w:eastAsia="Bree Serif" w:hAnsi="Bree Serif"/>
              </w:rPr>
              <w:drawing>
                <wp:inline distB="114300" distT="114300" distL="114300" distR="114300">
                  <wp:extent cx="762000" cy="680621"/>
                  <wp:effectExtent b="0" l="0" r="0" t="0"/>
                  <wp:docPr id="5" name="image10.png"/>
                  <a:graphic>
                    <a:graphicData uri="http://schemas.openxmlformats.org/drawingml/2006/picture">
                      <pic:pic>
                        <pic:nvPicPr>
                          <pic:cNvPr id="0" name="image10.png"/>
                          <pic:cNvPicPr preferRelativeResize="0"/>
                        </pic:nvPicPr>
                        <pic:blipFill>
                          <a:blip r:embed="rId9"/>
                          <a:srcRect b="0" l="0" r="0" t="0"/>
                          <a:stretch>
                            <a:fillRect/>
                          </a:stretch>
                        </pic:blipFill>
                        <pic:spPr>
                          <a:xfrm>
                            <a:off x="0" y="0"/>
                            <a:ext cx="762000" cy="680621"/>
                          </a:xfrm>
                          <a:prstGeom prst="rect"/>
                          <a:ln/>
                        </pic:spPr>
                      </pic:pic>
                    </a:graphicData>
                  </a:graphic>
                </wp:inline>
              </w:drawing>
            </w:r>
            <w:r w:rsidDel="00000000" w:rsidR="00000000" w:rsidRPr="00000000">
              <w:rPr>
                <w:rFonts w:ascii="Bree Serif" w:cs="Bree Serif" w:eastAsia="Bree Serif" w:hAnsi="Bree Serif"/>
                <w:rtl w:val="0"/>
              </w:rPr>
              <w:t xml:space="preserve"> </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Take a walk. Walk </w:t>
            </w:r>
            <w:r w:rsidDel="00000000" w:rsidR="00000000" w:rsidRPr="00000000">
              <w:rPr>
                <w:rFonts w:ascii="Bree Serif" w:cs="Bree Serif" w:eastAsia="Bree Serif" w:hAnsi="Bree Serif"/>
                <w:i w:val="1"/>
                <w:rtl w:val="0"/>
              </w:rPr>
              <w:t xml:space="preserve">in front of</w:t>
            </w:r>
            <w:r w:rsidDel="00000000" w:rsidR="00000000" w:rsidRPr="00000000">
              <w:rPr>
                <w:rFonts w:ascii="Bree Serif" w:cs="Bree Serif" w:eastAsia="Bree Serif" w:hAnsi="Bree Serif"/>
                <w:rtl w:val="0"/>
              </w:rPr>
              <w:t xml:space="preserve">, </w:t>
            </w:r>
            <w:r w:rsidDel="00000000" w:rsidR="00000000" w:rsidRPr="00000000">
              <w:rPr>
                <w:rFonts w:ascii="Bree Serif" w:cs="Bree Serif" w:eastAsia="Bree Serif" w:hAnsi="Bree Serif"/>
                <w:i w:val="1"/>
                <w:rtl w:val="0"/>
              </w:rPr>
              <w:t xml:space="preserve">behind</w:t>
            </w:r>
            <w:r w:rsidDel="00000000" w:rsidR="00000000" w:rsidRPr="00000000">
              <w:rPr>
                <w:rFonts w:ascii="Bree Serif" w:cs="Bree Serif" w:eastAsia="Bree Serif" w:hAnsi="Bree Serif"/>
                <w:rtl w:val="0"/>
              </w:rPr>
              <w:t xml:space="preserve">, and then </w:t>
            </w:r>
            <w:r w:rsidDel="00000000" w:rsidR="00000000" w:rsidRPr="00000000">
              <w:rPr>
                <w:rFonts w:ascii="Bree Serif" w:cs="Bree Serif" w:eastAsia="Bree Serif" w:hAnsi="Bree Serif"/>
                <w:i w:val="1"/>
                <w:rtl w:val="0"/>
              </w:rPr>
              <w:t xml:space="preserve">beside</w:t>
            </w:r>
            <w:r w:rsidDel="00000000" w:rsidR="00000000" w:rsidRPr="00000000">
              <w:rPr>
                <w:rFonts w:ascii="Bree Serif" w:cs="Bree Serif" w:eastAsia="Bree Serif" w:hAnsi="Bree Serif"/>
                <w:rtl w:val="0"/>
              </w:rPr>
              <w:t xml:space="preserve"> each other.</w:t>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tl w:val="0"/>
              </w:rPr>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Name things that can be opened (e.g., door, envelope, box of cereal).</w:t>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Look at pictures in a favorite book and tell the story.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Find things that are scratchy and things that are furry.</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Trace an outline of your hand. Talk about what fingers can do.</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Put objects </w:t>
            </w:r>
            <w:r w:rsidDel="00000000" w:rsidR="00000000" w:rsidRPr="00000000">
              <w:rPr>
                <w:rFonts w:ascii="Bree Serif" w:cs="Bree Serif" w:eastAsia="Bree Serif" w:hAnsi="Bree Serif"/>
                <w:i w:val="1"/>
                <w:rtl w:val="0"/>
              </w:rPr>
              <w:t xml:space="preserve">above</w:t>
            </w:r>
            <w:r w:rsidDel="00000000" w:rsidR="00000000" w:rsidRPr="00000000">
              <w:rPr>
                <w:rFonts w:ascii="Bree Serif" w:cs="Bree Serif" w:eastAsia="Bree Serif" w:hAnsi="Bree Serif"/>
                <w:rtl w:val="0"/>
              </w:rPr>
              <w:t xml:space="preserve">, </w:t>
            </w:r>
            <w:r w:rsidDel="00000000" w:rsidR="00000000" w:rsidRPr="00000000">
              <w:rPr>
                <w:rFonts w:ascii="Bree Serif" w:cs="Bree Serif" w:eastAsia="Bree Serif" w:hAnsi="Bree Serif"/>
                <w:i w:val="1"/>
                <w:rtl w:val="0"/>
              </w:rPr>
              <w:t xml:space="preserve">below</w:t>
            </w:r>
            <w:r w:rsidDel="00000000" w:rsidR="00000000" w:rsidRPr="00000000">
              <w:rPr>
                <w:rFonts w:ascii="Bree Serif" w:cs="Bree Serif" w:eastAsia="Bree Serif" w:hAnsi="Bree Serif"/>
                <w:rtl w:val="0"/>
              </w:rPr>
              <w:t xml:space="preserve">, and </w:t>
            </w:r>
            <w:r w:rsidDel="00000000" w:rsidR="00000000" w:rsidRPr="00000000">
              <w:rPr>
                <w:rFonts w:ascii="Bree Serif" w:cs="Bree Serif" w:eastAsia="Bree Serif" w:hAnsi="Bree Serif"/>
                <w:i w:val="1"/>
                <w:rtl w:val="0"/>
              </w:rPr>
              <w:t xml:space="preserve">through</w:t>
            </w:r>
            <w:r w:rsidDel="00000000" w:rsidR="00000000" w:rsidRPr="00000000">
              <w:rPr>
                <w:rFonts w:ascii="Bree Serif" w:cs="Bree Serif" w:eastAsia="Bree Serif" w:hAnsi="Bree Serif"/>
                <w:rtl w:val="0"/>
              </w:rPr>
              <w:t xml:space="preserve"> other objects.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Put groceries away. Talk about the items and where they go.</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Put an object in a box. Shake the box and have your child guess what’s inside.</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Pr>
              <w:drawing>
                <wp:inline distB="114300" distT="114300" distL="114300" distR="114300">
                  <wp:extent cx="395288" cy="395288"/>
                  <wp:effectExtent b="0" l="0" r="0" t="0"/>
                  <wp:docPr id="3" name="image8.png"/>
                  <a:graphic>
                    <a:graphicData uri="http://schemas.openxmlformats.org/drawingml/2006/picture">
                      <pic:pic>
                        <pic:nvPicPr>
                          <pic:cNvPr id="0" name="image8.png"/>
                          <pic:cNvPicPr preferRelativeResize="0"/>
                        </pic:nvPicPr>
                        <pic:blipFill>
                          <a:blip r:embed="rId10"/>
                          <a:srcRect b="0" l="0" r="0" t="0"/>
                          <a:stretch>
                            <a:fillRect/>
                          </a:stretch>
                        </pic:blipFill>
                        <pic:spPr>
                          <a:xfrm>
                            <a:off x="0" y="0"/>
                            <a:ext cx="395288" cy="395288"/>
                          </a:xfrm>
                          <a:prstGeom prst="rect"/>
                          <a:ln/>
                        </pic:spPr>
                      </pic:pic>
                    </a:graphicData>
                  </a:graphic>
                </wp:inline>
              </w:drawing>
            </w:r>
            <w:r w:rsidDel="00000000" w:rsidR="00000000" w:rsidRPr="00000000">
              <w:rPr>
                <w:rtl w:val="0"/>
              </w:rPr>
            </w:r>
          </w:p>
        </w:tc>
      </w:tr>
      <w:tr>
        <w:trPr>
          <w:trHeight w:val="1140" w:hRule="atLeast"/>
        </w:trPr>
        <w:tc>
          <w:tcPr>
            <w:tcBorders>
              <w:top w:color="000000" w:space="0" w:sz="7" w:val="single"/>
              <w:left w:color="000000" w:space="0" w:sz="7" w:val="single"/>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objects that go together (e.g., shoes/socks, salt/pepper, brush/comb).</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Go outside and count all the trees you see.</w:t>
            </w:r>
            <w:r w:rsidDel="00000000" w:rsidR="00000000" w:rsidRPr="00000000">
              <w:rPr>
                <w:rFonts w:ascii="Bree Serif" w:cs="Bree Serif" w:eastAsia="Bree Serif" w:hAnsi="Bree Serif"/>
              </w:rPr>
              <w:drawing>
                <wp:inline distB="114300" distT="114300" distL="114300" distR="114300">
                  <wp:extent cx="1223963" cy="301799"/>
                  <wp:effectExtent b="0" l="0" r="0" t="0"/>
                  <wp:docPr id="2" name="image7.png"/>
                  <a:graphic>
                    <a:graphicData uri="http://schemas.openxmlformats.org/drawingml/2006/picture">
                      <pic:pic>
                        <pic:nvPicPr>
                          <pic:cNvPr id="0" name="image7.png"/>
                          <pic:cNvPicPr preferRelativeResize="0"/>
                        </pic:nvPicPr>
                        <pic:blipFill>
                          <a:blip r:embed="rId11"/>
                          <a:srcRect b="0" l="0" r="0" t="0"/>
                          <a:stretch>
                            <a:fillRect/>
                          </a:stretch>
                        </pic:blipFill>
                        <pic:spPr>
                          <a:xfrm>
                            <a:off x="0" y="0"/>
                            <a:ext cx="1223963" cy="301799"/>
                          </a:xfrm>
                          <a:prstGeom prst="rect"/>
                          <a:ln/>
                        </pic:spPr>
                      </pic:pic>
                    </a:graphicData>
                  </a:graphic>
                </wp:inline>
              </w:drawing>
            </w:r>
            <w:r w:rsidDel="00000000" w:rsidR="00000000" w:rsidRPr="00000000">
              <w:rPr>
                <w:rtl w:val="0"/>
              </w:rPr>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Talk about animals that live in the forest and animals that live in the jungle.</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Blow a piece of tissue across the table and talk about how it moves.</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 </w:t>
            </w:r>
          </w:p>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Perform a finger play or song about winter.</w:t>
            </w:r>
          </w:p>
        </w:tc>
        <w:tc>
          <w:tcPr>
            <w:tcBorders>
              <w:top w:color="000000" w:space="0" w:sz="7" w:val="single"/>
              <w:left w:color="000000" w:space="0" w:sz="0" w:val="nil"/>
              <w:bottom w:color="000000" w:space="0" w:sz="7" w:val="single"/>
              <w:right w:color="000000" w:space="0" w:sz="7" w:val="single"/>
            </w:tcBorders>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jc w:val="center"/>
              <w:rPr>
                <w:rFonts w:ascii="Bree Serif" w:cs="Bree Serif" w:eastAsia="Bree Serif" w:hAnsi="Bree Serif"/>
              </w:rPr>
            </w:pPr>
            <w:r w:rsidDel="00000000" w:rsidR="00000000" w:rsidRPr="00000000">
              <w:rPr>
                <w:rFonts w:ascii="Bree Serif" w:cs="Bree Serif" w:eastAsia="Bree Serif" w:hAnsi="Bree Serif"/>
                <w:rtl w:val="0"/>
              </w:rPr>
              <w:t xml:space="preserve">Look back at this month’s calendar. Talk about the important things  </w:t>
              <w:tab/>
              <w:t xml:space="preserve">that happened.</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t xml:space="preserve">Learning Target: With daily practice in the home, this resource can be used to enhance functional communication and generalization of skills.  </w:t>
      </w:r>
    </w:p>
    <w:sectPr>
      <w:pgSz w:h="12240" w:w="158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ree Serif">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7.png"/><Relationship Id="rId10" Type="http://schemas.openxmlformats.org/officeDocument/2006/relationships/image" Target="media/image8.png"/><Relationship Id="rId9" Type="http://schemas.openxmlformats.org/officeDocument/2006/relationships/image" Target="media/image10.png"/><Relationship Id="rId5" Type="http://schemas.openxmlformats.org/officeDocument/2006/relationships/styles" Target="styles.xml"/><Relationship Id="rId6" Type="http://schemas.openxmlformats.org/officeDocument/2006/relationships/image" Target="media/image12.png"/><Relationship Id="rId7" Type="http://schemas.openxmlformats.org/officeDocument/2006/relationships/image" Target="media/image9.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BreeSerif-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